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80" w:rsidRDefault="00837680" w:rsidP="00837680">
      <w:pPr>
        <w:tabs>
          <w:tab w:val="left" w:pos="708"/>
        </w:tabs>
        <w:spacing w:after="0" w:line="360" w:lineRule="auto"/>
        <w:jc w:val="center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>ANEXO II</w:t>
      </w:r>
      <w:r w:rsidR="001756CA">
        <w:rPr>
          <w:b/>
          <w:sz w:val="24"/>
          <w:szCs w:val="24"/>
          <w:highlight w:val="lightGray"/>
        </w:rPr>
        <w:t>I</w:t>
      </w:r>
    </w:p>
    <w:p w:rsidR="00837680" w:rsidRDefault="001756CA" w:rsidP="00837680">
      <w:pPr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sz w:val="24"/>
          <w:szCs w:val="24"/>
          <w:highlight w:val="lightGray"/>
        </w:rPr>
      </w:pPr>
      <w:r w:rsidRPr="001756CA">
        <w:rPr>
          <w:b/>
          <w:i/>
          <w:sz w:val="24"/>
          <w:szCs w:val="24"/>
          <w:highlight w:val="lightGray"/>
        </w:rPr>
        <w:t>LOCAL DE ENTREG</w:t>
      </w:r>
      <w:r w:rsidR="00580CC4">
        <w:rPr>
          <w:b/>
          <w:i/>
          <w:sz w:val="24"/>
          <w:szCs w:val="24"/>
          <w:highlight w:val="lightGray"/>
        </w:rPr>
        <w:t>A</w:t>
      </w:r>
    </w:p>
    <w:p w:rsidR="00580CC4" w:rsidRDefault="00837680" w:rsidP="00837680">
      <w:pPr>
        <w:tabs>
          <w:tab w:val="left" w:pos="708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Tabelacomgrade"/>
        <w:tblW w:w="9356" w:type="dxa"/>
        <w:tblInd w:w="-176" w:type="dxa"/>
        <w:tblLook w:val="04A0"/>
      </w:tblPr>
      <w:tblGrid>
        <w:gridCol w:w="568"/>
        <w:gridCol w:w="2410"/>
        <w:gridCol w:w="6378"/>
      </w:tblGrid>
      <w:tr w:rsidR="009B6123" w:rsidTr="00D34BA6">
        <w:tc>
          <w:tcPr>
            <w:tcW w:w="568" w:type="dxa"/>
          </w:tcPr>
          <w:p w:rsidR="009B6123" w:rsidRDefault="009B6123" w:rsidP="00D34BA6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N.º</w:t>
            </w:r>
          </w:p>
        </w:tc>
        <w:tc>
          <w:tcPr>
            <w:tcW w:w="2410" w:type="dxa"/>
          </w:tcPr>
          <w:p w:rsidR="009B6123" w:rsidRDefault="009B6123" w:rsidP="00D34BA6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SIGLA DO ÓRGÃO/CNPJ</w:t>
            </w:r>
          </w:p>
        </w:tc>
        <w:tc>
          <w:tcPr>
            <w:tcW w:w="6378" w:type="dxa"/>
          </w:tcPr>
          <w:p w:rsidR="009B6123" w:rsidRDefault="009B6123" w:rsidP="00D34BA6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ÓRGÃO/ENDEREÇO</w:t>
            </w:r>
          </w:p>
        </w:tc>
      </w:tr>
      <w:tr w:rsidR="009B6123" w:rsidTr="00D34BA6">
        <w:tc>
          <w:tcPr>
            <w:tcW w:w="568" w:type="dxa"/>
          </w:tcPr>
          <w:p w:rsidR="009B6123" w:rsidRDefault="009B6123" w:rsidP="00D34BA6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9B6123" w:rsidRPr="008E0608" w:rsidRDefault="009B6123" w:rsidP="00D34BA6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8E060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6123" w:rsidRPr="009F578A" w:rsidRDefault="009B6123" w:rsidP="00D34BA6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9F578A">
              <w:rPr>
                <w:b/>
                <w:sz w:val="24"/>
                <w:szCs w:val="24"/>
              </w:rPr>
              <w:t>GSI</w:t>
            </w:r>
          </w:p>
          <w:p w:rsidR="009B6123" w:rsidRPr="008E0608" w:rsidRDefault="009B6123" w:rsidP="00D34BA6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12492">
              <w:rPr>
                <w:sz w:val="24"/>
                <w:szCs w:val="24"/>
              </w:rPr>
              <w:t>34.560.393/0001-00</w:t>
            </w:r>
          </w:p>
        </w:tc>
        <w:tc>
          <w:tcPr>
            <w:tcW w:w="6378" w:type="dxa"/>
          </w:tcPr>
          <w:p w:rsidR="009B6123" w:rsidRPr="009F578A" w:rsidRDefault="009B6123" w:rsidP="00D34BA6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9F578A">
              <w:rPr>
                <w:b/>
                <w:sz w:val="24"/>
                <w:szCs w:val="24"/>
              </w:rPr>
              <w:t>GABINETE DE SEGURANÇA INSTITUCIONAL</w:t>
            </w:r>
          </w:p>
          <w:p w:rsidR="009B6123" w:rsidRPr="008E0608" w:rsidRDefault="009B6123" w:rsidP="00D34BA6">
            <w:pPr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Palácio Guanabara - </w:t>
            </w:r>
            <w:r w:rsidRPr="00312492">
              <w:rPr>
                <w:sz w:val="24"/>
                <w:szCs w:val="24"/>
              </w:rPr>
              <w:t>Rua Pinheiro Machado, s/n</w:t>
            </w:r>
            <w:r>
              <w:rPr>
                <w:sz w:val="24"/>
                <w:szCs w:val="24"/>
              </w:rPr>
              <w:t>.</w:t>
            </w:r>
            <w:r w:rsidRPr="00312492">
              <w:rPr>
                <w:sz w:val="24"/>
                <w:szCs w:val="24"/>
              </w:rPr>
              <w:t>º, Laranjeiras, Rio de Janeiro, RJ, CEP. 22.231-901</w:t>
            </w:r>
          </w:p>
        </w:tc>
      </w:tr>
      <w:tr w:rsidR="009B6123" w:rsidTr="00D34BA6">
        <w:trPr>
          <w:trHeight w:val="945"/>
        </w:trPr>
        <w:tc>
          <w:tcPr>
            <w:tcW w:w="568" w:type="dxa"/>
          </w:tcPr>
          <w:p w:rsidR="009B6123" w:rsidRDefault="009B6123" w:rsidP="00D34BA6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9B6123" w:rsidRPr="008E0608" w:rsidRDefault="009B6123" w:rsidP="00D34BA6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B6123" w:rsidRPr="009F578A" w:rsidRDefault="009B6123" w:rsidP="00D34BA6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9F578A">
              <w:rPr>
                <w:b/>
                <w:sz w:val="24"/>
                <w:szCs w:val="24"/>
              </w:rPr>
              <w:t>PMERJ</w:t>
            </w:r>
          </w:p>
          <w:p w:rsidR="009B6123" w:rsidRPr="008E0608" w:rsidRDefault="009B6123" w:rsidP="00D34BA6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759B1">
              <w:rPr>
                <w:sz w:val="24"/>
                <w:szCs w:val="24"/>
              </w:rPr>
              <w:t>32.690.668/0001-02</w:t>
            </w:r>
          </w:p>
        </w:tc>
        <w:tc>
          <w:tcPr>
            <w:tcW w:w="6378" w:type="dxa"/>
          </w:tcPr>
          <w:p w:rsidR="009B6123" w:rsidRPr="009F578A" w:rsidRDefault="009B6123" w:rsidP="00D34BA6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9F578A">
              <w:rPr>
                <w:b/>
                <w:sz w:val="24"/>
                <w:szCs w:val="24"/>
              </w:rPr>
              <w:t>POLÍCIA MILITAR DO ESTADO DO RIO DE JANEIRO</w:t>
            </w:r>
          </w:p>
          <w:p w:rsidR="009B6123" w:rsidRDefault="009B6123" w:rsidP="00D34BA6">
            <w:pPr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Av. Feliciano Sodré, n.º 273 – Centro, Niterói – RJ </w:t>
            </w:r>
          </w:p>
          <w:p w:rsidR="009B6123" w:rsidRPr="008E0608" w:rsidRDefault="009B6123" w:rsidP="00D34BA6">
            <w:pPr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 24.030-012</w:t>
            </w:r>
          </w:p>
        </w:tc>
      </w:tr>
      <w:tr w:rsidR="009B6123" w:rsidTr="00D34BA6">
        <w:tc>
          <w:tcPr>
            <w:tcW w:w="568" w:type="dxa"/>
          </w:tcPr>
          <w:p w:rsidR="009B6123" w:rsidRDefault="009B6123" w:rsidP="00D34BA6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9B6123" w:rsidRPr="008E0608" w:rsidRDefault="009B6123" w:rsidP="00D34BA6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B6123" w:rsidRPr="009F578A" w:rsidRDefault="009B6123" w:rsidP="00D34BA6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9F578A">
              <w:rPr>
                <w:b/>
                <w:sz w:val="24"/>
                <w:szCs w:val="24"/>
              </w:rPr>
              <w:t>SEPOL</w:t>
            </w:r>
          </w:p>
          <w:p w:rsidR="009B6123" w:rsidRPr="008E0608" w:rsidRDefault="009B6123" w:rsidP="00D34BA6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759B1">
              <w:rPr>
                <w:sz w:val="24"/>
                <w:szCs w:val="24"/>
              </w:rPr>
              <w:t>32.855.236/0001-04</w:t>
            </w:r>
          </w:p>
        </w:tc>
        <w:tc>
          <w:tcPr>
            <w:tcW w:w="6378" w:type="dxa"/>
          </w:tcPr>
          <w:p w:rsidR="009B6123" w:rsidRPr="009F578A" w:rsidRDefault="009B6123" w:rsidP="00D34BA6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9F578A">
              <w:rPr>
                <w:b/>
                <w:sz w:val="24"/>
                <w:szCs w:val="24"/>
              </w:rPr>
              <w:t>SECRETARIA DE ESTADO DE POLÍCIA CIVIL</w:t>
            </w:r>
          </w:p>
          <w:p w:rsidR="009B6123" w:rsidRDefault="009B6123" w:rsidP="00D34BA6">
            <w:pPr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Av. Dom Helder Câmara, n.º 2066, Bloco7 – SEMAT – Cidade da Polícia, Benfica – RJ</w:t>
            </w:r>
          </w:p>
          <w:p w:rsidR="009B6123" w:rsidRPr="008E0608" w:rsidRDefault="009B6123" w:rsidP="00D34BA6">
            <w:pPr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CEP. 21.050-452</w:t>
            </w:r>
          </w:p>
        </w:tc>
      </w:tr>
      <w:tr w:rsidR="009B6123" w:rsidTr="00D34BA6">
        <w:tc>
          <w:tcPr>
            <w:tcW w:w="568" w:type="dxa"/>
          </w:tcPr>
          <w:p w:rsidR="009B6123" w:rsidRDefault="009B6123" w:rsidP="00D34BA6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9B6123" w:rsidRPr="009F578A" w:rsidRDefault="009B6123" w:rsidP="00D34BA6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9F578A">
              <w:rPr>
                <w:b/>
                <w:sz w:val="24"/>
                <w:szCs w:val="24"/>
              </w:rPr>
              <w:t>FUNESBOM</w:t>
            </w:r>
          </w:p>
          <w:p w:rsidR="009B6123" w:rsidRDefault="009B6123" w:rsidP="00D34BA6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759B1">
              <w:rPr>
                <w:sz w:val="24"/>
                <w:szCs w:val="24"/>
              </w:rPr>
              <w:t>28.176.998/0004-41</w:t>
            </w:r>
          </w:p>
          <w:p w:rsidR="009B6123" w:rsidRDefault="009B6123" w:rsidP="00D34BA6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9B6123" w:rsidRPr="009F578A" w:rsidRDefault="009B6123" w:rsidP="00D34BA6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9F578A">
              <w:rPr>
                <w:b/>
                <w:sz w:val="24"/>
                <w:szCs w:val="24"/>
              </w:rPr>
              <w:t>FUNDO ESPECIAL DO CORPO DE BOMBEIROS</w:t>
            </w:r>
          </w:p>
          <w:p w:rsidR="009B6123" w:rsidRDefault="009B6123" w:rsidP="00D34BA6">
            <w:pPr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Almoxarifado Geral do Corpo de Bombeiros - CBMERJ</w:t>
            </w:r>
          </w:p>
          <w:p w:rsidR="009B6123" w:rsidRDefault="009B6123" w:rsidP="00D34BA6">
            <w:pPr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Av. Bartolomeu de Gusmão, n.º 850, São Cristóvão – RJ</w:t>
            </w:r>
          </w:p>
          <w:p w:rsidR="009B6123" w:rsidRDefault="009B6123" w:rsidP="00D34BA6">
            <w:pPr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CEP. 20.941-160</w:t>
            </w:r>
          </w:p>
        </w:tc>
      </w:tr>
    </w:tbl>
    <w:p w:rsidR="009B6123" w:rsidRDefault="009B6123" w:rsidP="00837680">
      <w:pPr>
        <w:tabs>
          <w:tab w:val="left" w:pos="708"/>
        </w:tabs>
        <w:spacing w:after="0" w:line="360" w:lineRule="auto"/>
        <w:rPr>
          <w:b/>
          <w:sz w:val="24"/>
          <w:szCs w:val="24"/>
        </w:rPr>
      </w:pPr>
    </w:p>
    <w:sectPr w:rsidR="009B6123" w:rsidSect="006610D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53C" w:rsidRDefault="004F753C" w:rsidP="00837680">
      <w:pPr>
        <w:spacing w:after="0" w:line="240" w:lineRule="auto"/>
      </w:pPr>
      <w:r>
        <w:separator/>
      </w:r>
    </w:p>
  </w:endnote>
  <w:endnote w:type="continuationSeparator" w:id="1">
    <w:p w:rsidR="004F753C" w:rsidRDefault="004F753C" w:rsidP="0083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DBC" w:rsidRDefault="004F75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Palácio Guanabara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Pinheiro Machado, s/n.º, Prédio anexo – Laranjeiras, Rio de Janeiro/RJ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CEP: 22.231-090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 w:rsidR="00C75BC0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C75BC0">
      <w:rPr>
        <w:b/>
        <w:color w:val="000000"/>
        <w:sz w:val="18"/>
        <w:szCs w:val="18"/>
      </w:rPr>
      <w:fldChar w:fldCharType="separate"/>
    </w:r>
    <w:r w:rsidR="009B6123">
      <w:rPr>
        <w:b/>
        <w:noProof/>
        <w:color w:val="000000"/>
        <w:sz w:val="18"/>
        <w:szCs w:val="18"/>
      </w:rPr>
      <w:t>1</w:t>
    </w:r>
    <w:r w:rsidR="00C75BC0"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 w:rsidR="00C75BC0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 w:rsidR="00C75BC0">
      <w:rPr>
        <w:b/>
        <w:color w:val="000000"/>
        <w:sz w:val="18"/>
        <w:szCs w:val="18"/>
      </w:rPr>
      <w:fldChar w:fldCharType="separate"/>
    </w:r>
    <w:r w:rsidR="009B6123">
      <w:rPr>
        <w:b/>
        <w:noProof/>
        <w:color w:val="000000"/>
        <w:sz w:val="18"/>
        <w:szCs w:val="18"/>
      </w:rPr>
      <w:t>1</w:t>
    </w:r>
    <w:r w:rsidR="00C75BC0">
      <w:rPr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53C" w:rsidRDefault="004F753C" w:rsidP="00837680">
      <w:pPr>
        <w:spacing w:after="0" w:line="240" w:lineRule="auto"/>
      </w:pPr>
      <w:r>
        <w:separator/>
      </w:r>
    </w:p>
  </w:footnote>
  <w:footnote w:type="continuationSeparator" w:id="1">
    <w:p w:rsidR="004F753C" w:rsidRDefault="004F753C" w:rsidP="0083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  <w:sz w:val="18"/>
        <w:szCs w:val="18"/>
      </w:rPr>
      <w:drawing>
        <wp:inline distT="0" distB="0" distL="0" distR="0">
          <wp:extent cx="771525" cy="771525"/>
          <wp:effectExtent l="0" t="0" r="0" b="0"/>
          <wp:docPr id="20" name="image1.jpg" descr="Descrição: http://www.cultura.rj.gov.br/download-arquivo-aplicacao-logos/brasao_127497776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ção: http://www.cultura.rj.gov.br/download-arquivo-aplicacao-logos/brasao_127497776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Governo do Estado do Rio de Janeiro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Gabinete de Segurança Institucional 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Subsecretaria de Avaliação de Cenários e Inteligência Estratégica do Estado</w:t>
    </w:r>
  </w:p>
  <w:p w:rsidR="001F7DBC" w:rsidRDefault="004F75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680"/>
    <w:rsid w:val="001756CA"/>
    <w:rsid w:val="001C4D91"/>
    <w:rsid w:val="0021222B"/>
    <w:rsid w:val="00312492"/>
    <w:rsid w:val="004F753C"/>
    <w:rsid w:val="00580CC4"/>
    <w:rsid w:val="00837680"/>
    <w:rsid w:val="008E0608"/>
    <w:rsid w:val="009B6123"/>
    <w:rsid w:val="00C75BC0"/>
    <w:rsid w:val="00CD0EBA"/>
    <w:rsid w:val="00DB0405"/>
    <w:rsid w:val="00E634CC"/>
    <w:rsid w:val="00F75CB8"/>
    <w:rsid w:val="00F7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80"/>
    <w:pPr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7680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3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376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3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37680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80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livia.alves</dc:creator>
  <cp:lastModifiedBy>livia.alves</cp:lastModifiedBy>
  <cp:revision>2</cp:revision>
  <dcterms:created xsi:type="dcterms:W3CDTF">2021-11-19T19:34:00Z</dcterms:created>
  <dcterms:modified xsi:type="dcterms:W3CDTF">2021-11-19T19:34:00Z</dcterms:modified>
</cp:coreProperties>
</file>